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D55D69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Техническое задание к конкурсной документации </w:t>
      </w:r>
    </w:p>
    <w:p w14:paraId="3DB2B35F" w14:textId="23656F1B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выбору поставщика</w:t>
      </w:r>
      <w:r w:rsidR="00D55D69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услуг</w:t>
      </w:r>
      <w:r w:rsidR="009262C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организаций</w:t>
      </w:r>
      <w:proofErr w:type="gramEnd"/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, осуществляющих функции </w:t>
      </w:r>
    </w:p>
    <w:p w14:paraId="0B9817F6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защите прав ребенка</w:t>
      </w:r>
    </w:p>
    <w:p w14:paraId="64DBE0AD" w14:textId="77777777" w:rsidR="00BB612F" w:rsidRPr="00BB612F" w:rsidRDefault="00BB612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</w:p>
    <w:p w14:paraId="48FBC6D2" w14:textId="77777777" w:rsidR="00D55D69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E075481" w14:textId="77777777" w:rsidR="00D55D69" w:rsidRPr="00165F2A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03B7CCC1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сведения</w:t>
      </w:r>
    </w:p>
    <w:p w14:paraId="3D36AD21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Заказчик: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Коммунальное государственное учреждение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 xml:space="preserve">«Центр поддержки детей, нуждающихся в специальных социальных услугах, села </w:t>
      </w:r>
      <w:proofErr w:type="spellStart"/>
      <w:r w:rsidRPr="00380646">
        <w:rPr>
          <w:rFonts w:ascii="Times New Roman" w:eastAsia="Times New Roman" w:hAnsi="Times New Roman" w:cs="Times New Roman"/>
          <w:sz w:val="24"/>
          <w:szCs w:val="24"/>
        </w:rPr>
        <w:t>Шакат</w:t>
      </w:r>
      <w:proofErr w:type="spellEnd"/>
      <w:r w:rsidRPr="0038064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управления образования Павлодарской области</w:t>
      </w:r>
    </w:p>
    <w:p w14:paraId="759C9A7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Предмет закупки: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Услуги по организации образовательно-оздоровительного отдыха несовершеннолетних.</w:t>
      </w:r>
    </w:p>
    <w:p w14:paraId="13DF7C8A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2. Нормативная база</w:t>
      </w:r>
    </w:p>
    <w:p w14:paraId="7FB96669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Услуги должны оказываться в соответствии с: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r w:rsidRPr="000046DB">
        <w:rPr>
          <w:rFonts w:ascii="Times New Roman" w:eastAsia="Times New Roman" w:hAnsi="Times New Roman" w:cs="Times New Roman"/>
          <w:sz w:val="24"/>
          <w:szCs w:val="24"/>
        </w:rPr>
        <w:t>В соответствии с Законом Республики Казахстан от 26 декабря 2025 года № 242-VIII «О внесении изменений и дополнений в некоторые законодательные акты Республики Казахстан по вопросам охраны объектов историко-культурного наследия и образовательно-оздоровительных услуг» с 1 апреля 2026 года вводится лицензирование образовательно-оздоровительных услуг несовершеннолетним.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Законом РК «Об образовании»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Санитарными правилами РК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Правилами пожарной безопасности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Иными нормативными правовыми актами РК</w:t>
      </w:r>
    </w:p>
    <w:p w14:paraId="069AD7C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обязуется оформить лицензию на образовательно-оздоровительные услуги несовершеннолетним после утверждения соответствующих НПА и в установленные сроки.</w:t>
      </w:r>
    </w:p>
    <w:p w14:paraId="7D541300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3. Объем оказываемых услуг</w:t>
      </w:r>
    </w:p>
    <w:p w14:paraId="1D69EBE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3.1. Общее количество детей: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около 21 (двадцать один)</w:t>
      </w:r>
    </w:p>
    <w:p w14:paraId="038C9F92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3.2. Количество детей в одном сезоне: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около 21 (двадцать один)</w:t>
      </w:r>
    </w:p>
    <w:p w14:paraId="44D2478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3.3. Количество сезонов: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4 (четыре)</w:t>
      </w:r>
    </w:p>
    <w:p w14:paraId="520FF02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lastRenderedPageBreak/>
        <w:t>3.4. Продолжительность одного сезона: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не менее 15 (пятнадцати) календарных суток</w:t>
      </w:r>
    </w:p>
    <w:p w14:paraId="487D9CC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3.5. Общий объем: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Поставщик обязан обеспечить отдых и оздоровление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21 детей в 4 сезонах продолжительностью не менее 15 суток каждый</w:t>
      </w:r>
    </w:p>
    <w:p w14:paraId="15F555F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3.6. Допускается изменение количества детей (в пределах финансирования) по независящим от Заказчика причинам.</w:t>
      </w:r>
    </w:p>
    <w:p w14:paraId="7FF0ABD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3.7. Обеспечить прием детей в возрасте от 5 до 18 лет.</w:t>
      </w:r>
    </w:p>
    <w:p w14:paraId="4EFE3F2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3.8. Количество отдыхающих детей должно соответствовать проектной мощности оздоровительного лагеря.</w:t>
      </w:r>
    </w:p>
    <w:p w14:paraId="0AC8F351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3.9. В течение периода оказания услуги могут вноситься изменения в количество отдыхающих детей (в сторону уменьшения или увеличения) от обстоятельств, независящих от Заказчика, в связи с чем Поставщик услуги обязан обеспечить оздоровлением соответствующее количество детей.</w:t>
      </w:r>
    </w:p>
    <w:p w14:paraId="5A2B167B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4. Требования к месту оказания услуг</w:t>
      </w:r>
    </w:p>
    <w:p w14:paraId="420A656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территория Республики Казахстан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размещение в природной зоне (лесной массив)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наличие водоема или оборудованного пляжа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отсутствие в радиусе 100 м: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алкоголя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табачных точек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развлекательных заведений</w:t>
      </w:r>
    </w:p>
    <w:p w14:paraId="23E09F12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 Требования к безопасности</w:t>
      </w:r>
    </w:p>
    <w:p w14:paraId="7B434509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обязан обеспечить:</w:t>
      </w:r>
    </w:p>
    <w:p w14:paraId="5EBC5FC1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5.1. Общая безопасность</w:t>
      </w:r>
    </w:p>
    <w:p w14:paraId="7BB2681F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круглосуточная охрана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видеонаблюдение (хранение не менее 30 суток)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тревожная кнопка</w:t>
      </w:r>
    </w:p>
    <w:p w14:paraId="06515484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5.2. Пожарная безопасность</w:t>
      </w:r>
    </w:p>
    <w:p w14:paraId="79240B1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автоматическая сигнализация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средства тушения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соответствие приказу МЧС №55</w:t>
      </w:r>
    </w:p>
    <w:p w14:paraId="76CB5C74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5.3. Санитарная безопасность</w:t>
      </w:r>
    </w:p>
    <w:p w14:paraId="72A6D75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разрешение СЭС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акт ЧС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готовность лагеря (заключение уполномоченного органа)</w:t>
      </w:r>
    </w:p>
    <w:p w14:paraId="059FC833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6. Медицинское обеспечение</w:t>
      </w:r>
    </w:p>
    <w:p w14:paraId="5DD00ACB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lastRenderedPageBreak/>
        <w:t>• не менее 2 медицинских работников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круглосуточное дежурство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медицинский пункт/корпус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наличие лицензии на медицинскую деятельность</w:t>
      </w:r>
    </w:p>
    <w:p w14:paraId="113AE56A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7. Требования к питанию</w:t>
      </w:r>
    </w:p>
    <w:p w14:paraId="1B7FDAEB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5-разовое питание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сбалансированный рацион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обязательное наличие фруктов, овощей, витаминов</w:t>
      </w:r>
    </w:p>
    <w:p w14:paraId="12FE20D2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Требования: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согласованное меню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технологические карты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соблюдение санитарных норм</w:t>
      </w:r>
    </w:p>
    <w:p w14:paraId="3A3DDBA6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7.1. Поставщик услуги должен соблюдать санитарно-эпидемиологические требования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7220547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7.2. Пищеблок должен быть оборудован технологическим оборудованием и производственным инвентарем согласно санитарно-эпидемиологическим требованиям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5D54EE95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8. Условия проживания</w:t>
      </w:r>
    </w:p>
    <w:p w14:paraId="1E51C17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не более 4–5 детей в комнате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наличие: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санузлов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душевых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горячей и холодной воды</w:t>
      </w:r>
    </w:p>
    <w:p w14:paraId="4178BFD0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обеспечивает: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постельные принадлежности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средства гигиены</w:t>
      </w:r>
    </w:p>
    <w:p w14:paraId="50635B83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9. Инфраструктура лагеря</w:t>
      </w:r>
    </w:p>
    <w:p w14:paraId="0EBA9F56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Обязательно наличие: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спортивных площадок (футбол, волейбол, баскетбол и др.)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актового или музыкального зала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библиотеки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игровых комнат</w:t>
      </w:r>
    </w:p>
    <w:p w14:paraId="287F6B8D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10. Организация досуга</w:t>
      </w:r>
    </w:p>
    <w:p w14:paraId="3B4DDAB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обязан: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разработать программу воспитательной работы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согласовать с управлением образования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Поставщик услуги обязан иметь программу проведения культурно-массовой работы с детьми, согласованную с управлением образования области.</w:t>
      </w:r>
    </w:p>
    <w:p w14:paraId="34CD4852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11. Персонал</w:t>
      </w:r>
    </w:p>
    <w:p w14:paraId="425C4C74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квалифицированные воспитатели</w:t>
      </w:r>
      <w:r w:rsidRPr="00445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t>не менее 2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медицинские работники</w:t>
      </w:r>
      <w:r w:rsidRPr="00445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t>не менее 2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не менее 2 инструкторов по плаванию</w:t>
      </w:r>
    </w:p>
    <w:p w14:paraId="69EDCFB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Все сотрудники: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проходят медосмотр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имеют санитарный допуск</w:t>
      </w:r>
    </w:p>
    <w:p w14:paraId="63475814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11.1. Штат педагогических кадров, воспитателей должен соответствовать квалификационным требованиям.</w:t>
      </w:r>
    </w:p>
    <w:p w14:paraId="430AEFFA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11.2. В целях обеспечения безопасности детей при привлечении воспитателей Заказчика (не более 2-х человек одновременно) Поставщик услуг обязан обеспечить выплату заработной платы, согласно штатному расписанию, а также оплату их проезда в оба конца, питания и проживания.</w:t>
      </w:r>
    </w:p>
    <w:p w14:paraId="15A5153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11.3. Заказчик имеет право отказать в предоставлении воспитателей в связи с непредвиденными обстоятельствами (болезнь сотрудника, различные семейные ситуации, увольнение и др.).</w:t>
      </w:r>
    </w:p>
    <w:p w14:paraId="792B1506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12. Транспортировка</w:t>
      </w:r>
    </w:p>
    <w:p w14:paraId="04D27CA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обеспечивает: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доставку детей (Павлодар – лагерь – Павлодар)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 xml:space="preserve">• транспортные расходы за счет Поставщика услуги (доставка детей от </w:t>
      </w:r>
      <w:proofErr w:type="spellStart"/>
      <w:r w:rsidRPr="00380646">
        <w:rPr>
          <w:rFonts w:ascii="Times New Roman" w:eastAsia="Times New Roman" w:hAnsi="Times New Roman" w:cs="Times New Roman"/>
          <w:sz w:val="24"/>
          <w:szCs w:val="24"/>
        </w:rPr>
        <w:t>г.Павлодар</w:t>
      </w:r>
      <w:proofErr w:type="spellEnd"/>
      <w:r w:rsidRPr="00380646">
        <w:rPr>
          <w:rFonts w:ascii="Times New Roman" w:eastAsia="Times New Roman" w:hAnsi="Times New Roman" w:cs="Times New Roman"/>
          <w:sz w:val="24"/>
          <w:szCs w:val="24"/>
        </w:rPr>
        <w:t xml:space="preserve"> до места отдыха и обратно)</w:t>
      </w:r>
    </w:p>
    <w:p w14:paraId="1A057EC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сопровождение: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минимум 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t xml:space="preserve"> сотрудники</w:t>
      </w:r>
      <w:proofErr w:type="gramEnd"/>
      <w:r w:rsidRPr="00380646">
        <w:rPr>
          <w:rFonts w:ascii="Times New Roman" w:eastAsia="Times New Roman" w:hAnsi="Times New Roman" w:cs="Times New Roman"/>
          <w:sz w:val="24"/>
          <w:szCs w:val="24"/>
        </w:rPr>
        <w:t xml:space="preserve"> полиции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медицинский работник</w:t>
      </w:r>
    </w:p>
    <w:p w14:paraId="5FDD0C74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13. Контроль со стороны Заказчика</w:t>
      </w:r>
    </w:p>
    <w:p w14:paraId="3E33A38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обязан: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обеспечить доступ представителям Заказчика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предоставить место проживания</w:t>
      </w:r>
    </w:p>
    <w:p w14:paraId="5E14F5F0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13.1. С целью осуществления контроля за услугой по организации летнего отдыха воспитанников Поставщик услуг обязан обеспечить доступ Заказчику/представителю Заказчика в лагерь с предоставлением койко-места (не более 3-х раз в 4 сезона).</w:t>
      </w:r>
    </w:p>
    <w:p w14:paraId="652BE31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13.2. По итогам каждого контроля составляется акт по организации услуги в присутствии членов комиссии: медицинского работника, заместителя директора по ВР, заместителя директора и АХЧ и др.</w:t>
      </w:r>
    </w:p>
    <w:p w14:paraId="5FB48ABA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Заказчик вправе: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проводить фото/видеофиксацию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составлять акты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использовать материалы в судебных разбирательствах</w:t>
      </w:r>
    </w:p>
    <w:p w14:paraId="2C3AEE71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14. Водоснабжение и гигиена</w:t>
      </w:r>
    </w:p>
    <w:p w14:paraId="6BDA3BF7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lastRenderedPageBreak/>
        <w:t>• обеспечение качественной питьевой водой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соблюдение питьевого режима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лабораторные исследования воды</w:t>
      </w:r>
    </w:p>
    <w:p w14:paraId="2E3B678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14.1. Перед началом купального сезона провести аккредитованными лабораториями исследования воды, используемой для хозяйственно-питьевых целей и с водоемов на санитарно-химические, микробиологические, радиологические показатели и исследование почвы на паразитологические показатели.</w:t>
      </w:r>
    </w:p>
    <w:p w14:paraId="3800203B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15. Дополнительные требования</w:t>
      </w:r>
    </w:p>
    <w:p w14:paraId="77E13E0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наличие прачечной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уборка территории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камера хранения</w:t>
      </w:r>
    </w:p>
    <w:p w14:paraId="1714FD57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16. Ответственность</w:t>
      </w:r>
    </w:p>
    <w:p w14:paraId="1B47BD0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несет ответственность за: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жизнь и здоровье детей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соблюдение законодательства РК</w:t>
      </w:r>
    </w:p>
    <w:p w14:paraId="2A2ADDBB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17. Сроки оказания услуг</w:t>
      </w:r>
    </w:p>
    <w:p w14:paraId="498906E8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Период: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июнь – август 2026 года</w:t>
      </w:r>
    </w:p>
    <w:p w14:paraId="28DAC00F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18. Условия оплаты</w:t>
      </w:r>
    </w:p>
    <w:p w14:paraId="6B06C7C1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оплата по факту оказанных услуг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 основании акта выполненных работ</w:t>
      </w:r>
    </w:p>
    <w:p w14:paraId="7E2A1BD0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19. Дополнительные санитарные требования</w:t>
      </w:r>
    </w:p>
    <w:p w14:paraId="3079FF90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19.1. Поставщик услуги должен обеспечить выполнение санитарно-эпидемиологических требований к санаторным и оздоровительным объектам, утвержденных приказом Министра здравоохранения Республики Казахстан от 10.08.2022 года №29092.</w:t>
      </w:r>
    </w:p>
    <w:p w14:paraId="534DFAA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19.2. При организации питания Поставщик услуги должен соблюдать санитарно-эпидемиологические требования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71967DA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19.3. Пищеблок должен быть оборудован технологическим оборудованием и производственным инвентарем согласно санитарно-эпидемиологическим требованиям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355EB84C" w14:textId="77777777" w:rsidR="009B7AD4" w:rsidRPr="00380646" w:rsidRDefault="009B7AD4" w:rsidP="009B7AD4">
      <w:pPr>
        <w:rPr>
          <w:rFonts w:ascii="Times New Roman" w:hAnsi="Times New Roman" w:cs="Times New Roman"/>
          <w:sz w:val="24"/>
          <w:szCs w:val="24"/>
        </w:rPr>
      </w:pPr>
    </w:p>
    <w:p w14:paraId="751C52BA" w14:textId="0DD10C9C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27DD7DB6" w14:textId="772C7C11" w:rsidR="009B7AD4" w:rsidRDefault="009B7AD4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0A086ED" w14:textId="2964D132" w:rsidR="009B7AD4" w:rsidRDefault="009B7AD4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1BBA2D41" w14:textId="77777777" w:rsidR="009B7AD4" w:rsidRDefault="009B7AD4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D55D69" w:rsidRPr="00BB612F" w14:paraId="5D255F41" w14:textId="77777777" w:rsidTr="00980213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19FF11" w14:textId="77777777" w:rsidR="00D55D69" w:rsidRPr="00BB612F" w:rsidRDefault="00D55D69" w:rsidP="0098021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3D8B0C7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4-қосымша</w:t>
            </w:r>
          </w:p>
          <w:p w14:paraId="2B027552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Үлгілік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конкурстық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құжаттамаға</w:t>
            </w:r>
            <w:proofErr w:type="spellEnd"/>
          </w:p>
          <w:p w14:paraId="185B9904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жеткізушінің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таңдауы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</w:p>
          <w:p w14:paraId="0D09FA36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жүзеге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асыратын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ұйымдардың</w:t>
            </w:r>
            <w:proofErr w:type="spellEnd"/>
          </w:p>
          <w:p w14:paraId="2B5B0040" w14:textId="52D08F3B" w:rsidR="00D55D69" w:rsidRPr="00BB612F" w:rsidRDefault="00D55D69" w:rsidP="00D55D6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баланың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құқықтарын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қорғау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функциялары</w:t>
            </w:r>
            <w:proofErr w:type="spellEnd"/>
          </w:p>
        </w:tc>
      </w:tr>
    </w:tbl>
    <w:p w14:paraId="6801EB93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C3D2253" w14:textId="7449B4D7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Конкурстық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құжаттамаға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тапсырма</w:t>
      </w:r>
      <w:proofErr w:type="spellEnd"/>
    </w:p>
    <w:p w14:paraId="0FE89C84" w14:textId="48D06DE9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функцияларды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жүзеге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асыратын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ұйымдардың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қызмет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көрсетушісін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таңдау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бала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құқықтарын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қорғау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</w:p>
    <w:p w14:paraId="69C91AC4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314AE7D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B76D0B8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3EA7401B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Жалпы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мәліметтер</w:t>
      </w:r>
      <w:proofErr w:type="spellEnd"/>
    </w:p>
    <w:p w14:paraId="31531F6E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Тапсырыс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беруші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Павлодар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облысы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беру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басқармасының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«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Шақат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ауылының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арнайы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әлеуметтік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мұқтаж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қолдау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орталығы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коммуналдық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мемлекеттік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мекемесі</w:t>
      </w:r>
      <w:proofErr w:type="spellEnd"/>
    </w:p>
    <w:p w14:paraId="5CE98DB6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Сатып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алу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нысанасы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Кәмелетке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толмағандардың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беру-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сауықтыру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демалысын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ұйымдастыру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қызметтері</w:t>
      </w:r>
      <w:proofErr w:type="spellEnd"/>
    </w:p>
    <w:p w14:paraId="06EE554A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A70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2.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Нормативтік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база</w:t>
      </w:r>
    </w:p>
    <w:p w14:paraId="4AF60198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төмендегі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нормативтік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құқықтық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актілерге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көрсетілуі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2025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жылғы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желтоқсандағы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№242-VIII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Қазақстан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Республикасының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Заңына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(«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Тарихи-мәдени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мұра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объектілерін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қорғау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беру-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сауықтыру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мәселелері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бойынша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ҚР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кейбір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заңнамалық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актілеріне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өзгерістер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толықтырулар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енгізу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туралы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») 2026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жылғы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сәуірден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бастап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кәмелетке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толмағандарға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беру-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сауықтыру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лицензиялануға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жатады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«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туралы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» ҚР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Заңы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ҚР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санитариялық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қағидалары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Өрт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қауіпсіздігі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қағидалары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ҚР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өзге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де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нормативтік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құқықтық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актілері</w:t>
      </w:r>
      <w:proofErr w:type="spellEnd"/>
    </w:p>
    <w:p w14:paraId="5AA8067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нормативтік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құқықтық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актілер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бекітілгеннен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кейін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белгіленген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мерзімде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кәмелетке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толмағандарға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беру-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сауықтыру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қызметтеріне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лицензия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рәсімдеуге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міндеттенеді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0C5705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73549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3.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Қызмет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көрсету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көлемі</w:t>
      </w:r>
      <w:proofErr w:type="spellEnd"/>
    </w:p>
    <w:p w14:paraId="1A806BB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жалпы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саны: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шамамен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21 (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жиырма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BB0021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3.2.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маусымдағы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саны: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шамамен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21 (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жиырма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A4C632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3.3.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Маусымдар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саны: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4 (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төрт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F84974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3.4.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маусымның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ұзақтығы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15 (он бес)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күнтізбелік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тәулік</w:t>
      </w:r>
      <w:proofErr w:type="spellEnd"/>
    </w:p>
    <w:p w14:paraId="3CAB420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Жалпы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көлем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21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маусымда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әрқайсысы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тәулік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демалысын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сауықтырылуын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етуге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міндетті</w:t>
      </w:r>
      <w:proofErr w:type="spellEnd"/>
    </w:p>
    <w:p w14:paraId="1111B15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Қаржыландыру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шегінде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саны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Тапсырыс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берушіге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тәуелсіз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себептер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бойынша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өзгертілуі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мүмкін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CDD895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3.7. 5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жастан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18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жасқа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дейінгі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қабылдауды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FAB4E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3.8.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саны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лагерьдің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жобалық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қуатына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F9F32E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3.9.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көрсету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кезеңінде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саны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өзгеруі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мүмкін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осыған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байланысты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көлемде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көрсетуді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етуге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міндетті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F30493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03659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4.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Қызмет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көрсету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орнына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қойылатын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талаптар</w:t>
      </w:r>
      <w:proofErr w:type="spellEnd"/>
    </w:p>
    <w:p w14:paraId="275CA114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Қазақстан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Республикасының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аумағында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орналасуы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табиғи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аймақта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орман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алқабы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орналасуы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су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айдыны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немесе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жабдықталған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жағажайдың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100 метр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радиуста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болмауы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79C4C97" w14:textId="77777777" w:rsidR="009B7AD4" w:rsidRPr="009B7AD4" w:rsidRDefault="009B7AD4" w:rsidP="009B7AD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алкоголь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өнімдері</w:t>
      </w:r>
      <w:proofErr w:type="spellEnd"/>
    </w:p>
    <w:p w14:paraId="32330BE8" w14:textId="77777777" w:rsidR="009B7AD4" w:rsidRPr="009B7AD4" w:rsidRDefault="009B7AD4" w:rsidP="009B7AD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темекі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өнімдері</w:t>
      </w:r>
      <w:proofErr w:type="spellEnd"/>
    </w:p>
    <w:p w14:paraId="6B5C8EF5" w14:textId="77777777" w:rsidR="009B7AD4" w:rsidRPr="009B7AD4" w:rsidRDefault="009B7AD4" w:rsidP="009B7AD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ойын-сауық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орындары</w:t>
      </w:r>
      <w:proofErr w:type="spellEnd"/>
    </w:p>
    <w:p w14:paraId="58E53860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B09FF3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5.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Қауіпсіздік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талаптары</w:t>
      </w:r>
      <w:proofErr w:type="spellEnd"/>
    </w:p>
    <w:p w14:paraId="4EF52EC1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5.1.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Жалпы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қауіпсіздік</w:t>
      </w:r>
      <w:proofErr w:type="spellEnd"/>
    </w:p>
    <w:p w14:paraId="2F0F7729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тәулік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бойы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күзет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бейнебақылау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30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тәулік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дабыл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түймесі</w:t>
      </w:r>
      <w:proofErr w:type="spellEnd"/>
    </w:p>
    <w:p w14:paraId="7F5B1996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5.2.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Өрт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қауіпсіздігі</w:t>
      </w:r>
      <w:proofErr w:type="spellEnd"/>
    </w:p>
    <w:p w14:paraId="64F18A7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автоматты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дабыл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жүйесі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өрт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сөндіру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құралдары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ТЖМ №55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бұйрығына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сәйкестік</w:t>
      </w:r>
      <w:proofErr w:type="spellEnd"/>
    </w:p>
    <w:p w14:paraId="21593A77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5.3.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Санитариялық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қауіпсіздік</w:t>
      </w:r>
      <w:proofErr w:type="spellEnd"/>
    </w:p>
    <w:p w14:paraId="7724B52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СЭС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рұқсаты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ТЖ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актісі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уәкілетті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органның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дайындығы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туралы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қорытынды</w:t>
      </w:r>
      <w:proofErr w:type="spellEnd"/>
    </w:p>
    <w:p w14:paraId="564695C6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CA977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6.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Медициналық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ету</w:t>
      </w:r>
      <w:proofErr w:type="spellEnd"/>
    </w:p>
    <w:p w14:paraId="4E2E2095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 медицина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қызметкері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тәулік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бойы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кезекшілік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медициналық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пункт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немесе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корпус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медициналық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қызметке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лицензия</w:t>
      </w:r>
    </w:p>
    <w:p w14:paraId="5AA4D2C3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366C7E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7.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Тамақтану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талаптары</w:t>
      </w:r>
      <w:proofErr w:type="spellEnd"/>
    </w:p>
    <w:p w14:paraId="42ECD598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күніне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рет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тамақтану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теңгерімді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ас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мәзірі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жемістер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көкөністер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дәрумендердің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міндетті</w:t>
      </w:r>
      <w:proofErr w:type="spellEnd"/>
    </w:p>
    <w:p w14:paraId="12CB0E6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Талаптар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келісілген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мәзір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технологиялық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карталар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санитариялық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нормаларды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</w:p>
    <w:p w14:paraId="12F5242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7.1. ҚР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Денсаулық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министрінің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17.02.2022 ж. №26866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бұйрығына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тамақтану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объектілеріне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қойылатын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талаптарды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7964C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7.2. Ас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блогы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жабдықтармен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етілуі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1C1A5C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2BFCC3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8.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Тұру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шарттары</w:t>
      </w:r>
      <w:proofErr w:type="spellEnd"/>
    </w:p>
    <w:p w14:paraId="308C874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бөлмеде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4–5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баладан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артық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емес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2F733C" w14:textId="77777777" w:rsidR="009B7AD4" w:rsidRPr="009B7AD4" w:rsidRDefault="009B7AD4" w:rsidP="009B7AD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санитарлық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торап</w:t>
      </w:r>
      <w:proofErr w:type="spellEnd"/>
    </w:p>
    <w:p w14:paraId="29648B9B" w14:textId="77777777" w:rsidR="009B7AD4" w:rsidRPr="009B7AD4" w:rsidRDefault="009B7AD4" w:rsidP="009B7AD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душ</w:t>
      </w:r>
    </w:p>
    <w:p w14:paraId="114C85BD" w14:textId="77777777" w:rsidR="009B7AD4" w:rsidRPr="009B7AD4" w:rsidRDefault="009B7AD4" w:rsidP="009B7AD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ыстық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және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суық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су</w:t>
      </w:r>
    </w:p>
    <w:p w14:paraId="3FB361A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етеді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төсек-орын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жабдықтары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гигиеналық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құралдар</w:t>
      </w:r>
      <w:proofErr w:type="spellEnd"/>
    </w:p>
    <w:p w14:paraId="5FB51948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97B70C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9. Лагерь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инфрақұрылымы</w:t>
      </w:r>
      <w:proofErr w:type="spellEnd"/>
    </w:p>
    <w:p w14:paraId="745623AB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lastRenderedPageBreak/>
        <w:t>Міндетті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түрде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болуы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тиіс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спорт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алаңдары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акт залы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немесе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музыкалық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зал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кітапхана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ойын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бөлмелері</w:t>
      </w:r>
      <w:proofErr w:type="spellEnd"/>
    </w:p>
    <w:p w14:paraId="27A34EEF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17EB62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10. Бос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уақытты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ұйымдастыру</w:t>
      </w:r>
      <w:proofErr w:type="spellEnd"/>
    </w:p>
    <w:p w14:paraId="13ADF029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міндетті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тәрбие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бағдарламасын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әзірлеу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білім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басқармасымен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келісу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мәдени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іс-шаралар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бағдарламасының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болуы</w:t>
      </w:r>
      <w:proofErr w:type="spellEnd"/>
    </w:p>
    <w:p w14:paraId="12E31B68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9F1556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11. Персонал</w:t>
      </w:r>
    </w:p>
    <w:p w14:paraId="4B0252B1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тәрбиеші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 медицина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қызметкері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кемінде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жүзу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нұсқаушысы</w:t>
      </w:r>
      <w:proofErr w:type="spellEnd"/>
    </w:p>
    <w:p w14:paraId="332B30F6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Барлық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қызметкерлер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медициналық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тексеруден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өтеді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санитариялық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рұқсаты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бар</w:t>
      </w:r>
    </w:p>
    <w:p w14:paraId="1B020CF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11.2.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Тапсырыс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берушінің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тәрбиешілеріне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жалақы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жол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тамақ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тұру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етіледі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B8DB31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BDB0C2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12.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Тасымалдау</w:t>
      </w:r>
      <w:proofErr w:type="spellEnd"/>
    </w:p>
    <w:p w14:paraId="5632C0AB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етеді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тасымалдау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(Павлодар – лагерь – Павлодар)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шығындар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есебінен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сүйемелдеу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41630D1" w14:textId="77777777" w:rsidR="009B7AD4" w:rsidRPr="009B7AD4" w:rsidRDefault="009B7AD4" w:rsidP="009B7AD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полиция</w:t>
      </w:r>
    </w:p>
    <w:p w14:paraId="125BB3D2" w14:textId="77777777" w:rsidR="009B7AD4" w:rsidRPr="009B7AD4" w:rsidRDefault="009B7AD4" w:rsidP="009B7AD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медицина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қызметкері</w:t>
      </w:r>
      <w:proofErr w:type="spellEnd"/>
    </w:p>
    <w:p w14:paraId="334854AB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13.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Бақылау</w:t>
      </w:r>
      <w:proofErr w:type="spellEnd"/>
    </w:p>
    <w:p w14:paraId="78E4F78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Тапсырыс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берушіге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қолжетімділік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береді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тұру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орнын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қамтамасыз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етеді</w:t>
      </w:r>
      <w:proofErr w:type="spellEnd"/>
    </w:p>
    <w:p w14:paraId="02F8632A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00FE6E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14. Су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және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гигиена</w:t>
      </w:r>
    </w:p>
    <w:p w14:paraId="572D6FF8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сапалы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ауыз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су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зертханалық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тексерулер</w:t>
      </w:r>
      <w:proofErr w:type="spellEnd"/>
    </w:p>
    <w:p w14:paraId="052D5BCF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27B817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15.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Қосымша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талаптар</w:t>
      </w:r>
      <w:proofErr w:type="spellEnd"/>
    </w:p>
    <w:p w14:paraId="66CE246B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кір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жуатын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аумақты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тазалау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камерасы</w:t>
      </w:r>
      <w:proofErr w:type="spellEnd"/>
    </w:p>
    <w:p w14:paraId="0D580374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891FCF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16.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Жауапкершілік</w:t>
      </w:r>
      <w:proofErr w:type="spellEnd"/>
    </w:p>
    <w:p w14:paraId="1B95F13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жауапты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өмірі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денсаулығы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үшін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ҚР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заңнамасын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үшін</w:t>
      </w:r>
      <w:proofErr w:type="spellEnd"/>
    </w:p>
    <w:p w14:paraId="62527FA0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F6F80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17.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Қызмет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көрсету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мерзімі</w:t>
      </w:r>
      <w:proofErr w:type="spellEnd"/>
    </w:p>
    <w:p w14:paraId="4A95719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Маусым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тамыз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2026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жыл</w:t>
      </w:r>
      <w:proofErr w:type="spellEnd"/>
    </w:p>
    <w:p w14:paraId="62339A46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26943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18.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Төлем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шарттары</w:t>
      </w:r>
      <w:proofErr w:type="spellEnd"/>
    </w:p>
    <w:p w14:paraId="077D1685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көрсетілген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қызмет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фактісі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бойынша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орындалған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жұмыстар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актісі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негізінде</w:t>
      </w:r>
      <w:proofErr w:type="spellEnd"/>
    </w:p>
    <w:p w14:paraId="64D5A470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123866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19.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Қосымша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санитариялық</w:t>
      </w:r>
      <w:proofErr w:type="spellEnd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талаптар</w:t>
      </w:r>
      <w:proofErr w:type="spellEnd"/>
    </w:p>
    <w:p w14:paraId="1D0A877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19.1. №29092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бұйрыққа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сәйкес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талаптарды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19.2.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Тамақтану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талаптарын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сақтау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 xml:space="preserve">19.3. Ас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блогының</w:t>
      </w:r>
      <w:proofErr w:type="spellEnd"/>
      <w:r w:rsidRPr="009B7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7AD4">
        <w:rPr>
          <w:rFonts w:ascii="Times New Roman" w:eastAsia="Times New Roman" w:hAnsi="Times New Roman" w:cs="Times New Roman"/>
          <w:sz w:val="24"/>
          <w:szCs w:val="24"/>
        </w:rPr>
        <w:t>жабдықталуы</w:t>
      </w:r>
      <w:proofErr w:type="spellEnd"/>
    </w:p>
    <w:p w14:paraId="37FC5F36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DD792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40195D" w14:textId="499DD808" w:rsidR="00216B7D" w:rsidRPr="00BB612F" w:rsidRDefault="00216B7D" w:rsidP="009B7AD4">
      <w:pPr>
        <w:spacing w:after="0" w:line="240" w:lineRule="auto"/>
        <w:ind w:firstLine="851"/>
        <w:rPr>
          <w:rFonts w:ascii="Times New Roman" w:eastAsia="Consolas" w:hAnsi="Times New Roman" w:cs="Times New Roman"/>
          <w:sz w:val="24"/>
          <w:szCs w:val="24"/>
        </w:rPr>
      </w:pPr>
    </w:p>
    <w:sectPr w:rsidR="00216B7D" w:rsidRPr="00BB612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B35B5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abstractNum w:abstractNumId="3" w15:restartNumberingAfterBreak="0">
    <w:nsid w:val="34573220"/>
    <w:multiLevelType w:val="multilevel"/>
    <w:tmpl w:val="6D8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9B5988"/>
    <w:multiLevelType w:val="multilevel"/>
    <w:tmpl w:val="23F6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627C35"/>
    <w:multiLevelType w:val="multilevel"/>
    <w:tmpl w:val="B03A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F1210"/>
    <w:rsid w:val="00216B7D"/>
    <w:rsid w:val="003A5137"/>
    <w:rsid w:val="00426D3B"/>
    <w:rsid w:val="004A71F3"/>
    <w:rsid w:val="0053213C"/>
    <w:rsid w:val="00732DDA"/>
    <w:rsid w:val="007651E8"/>
    <w:rsid w:val="007B27F8"/>
    <w:rsid w:val="007C59FC"/>
    <w:rsid w:val="008D6D32"/>
    <w:rsid w:val="00901BB8"/>
    <w:rsid w:val="009262CE"/>
    <w:rsid w:val="009B7AD4"/>
    <w:rsid w:val="00A7604F"/>
    <w:rsid w:val="00AE52AC"/>
    <w:rsid w:val="00B86455"/>
    <w:rsid w:val="00BB612F"/>
    <w:rsid w:val="00CB3819"/>
    <w:rsid w:val="00D55D69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No Spacing"/>
    <w:uiPriority w:val="1"/>
    <w:qFormat/>
    <w:rsid w:val="00D55D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0">
    <w:name w:val="s0"/>
    <w:rsid w:val="00D55D6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31</cp:revision>
  <dcterms:created xsi:type="dcterms:W3CDTF">2018-04-16T05:26:00Z</dcterms:created>
  <dcterms:modified xsi:type="dcterms:W3CDTF">2026-03-27T02:55:00Z</dcterms:modified>
</cp:coreProperties>
</file>